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6" w:rsidRDefault="00DE256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 1</w:t>
      </w:r>
    </w:p>
    <w:p w:rsidR="00DE2566" w:rsidRDefault="00DE2566" w:rsidP="00DE2566">
      <w:pPr>
        <w:rPr>
          <w:rFonts w:ascii="Times New Roman" w:hAnsi="Times New Roman"/>
          <w:color w:val="000000"/>
          <w:sz w:val="24"/>
          <w:szCs w:val="24"/>
        </w:rPr>
      </w:pPr>
    </w:p>
    <w:p w:rsidR="00047F2A" w:rsidRDefault="001077B7" w:rsidP="00047F2A">
      <w:pPr>
        <w:ind w:left="708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077B7">
        <w:rPr>
          <w:rFonts w:ascii="Times New Roman" w:hAnsi="Times New Roman"/>
          <w:color w:val="000000"/>
          <w:sz w:val="28"/>
          <w:szCs w:val="28"/>
        </w:rPr>
        <w:t>Повышение</w:t>
      </w:r>
      <w:r w:rsidR="00DE2566" w:rsidRPr="001077B7">
        <w:rPr>
          <w:rFonts w:ascii="Times New Roman" w:hAnsi="Times New Roman"/>
          <w:color w:val="000000"/>
          <w:sz w:val="28"/>
          <w:szCs w:val="28"/>
        </w:rPr>
        <w:t xml:space="preserve"> значений показателей доступности для инва</w:t>
      </w:r>
      <w:r w:rsidR="002B27A7">
        <w:rPr>
          <w:rFonts w:ascii="Times New Roman" w:hAnsi="Times New Roman"/>
          <w:color w:val="000000"/>
          <w:sz w:val="28"/>
          <w:szCs w:val="28"/>
        </w:rPr>
        <w:t>лидов объектов и</w:t>
      </w:r>
    </w:p>
    <w:p w:rsidR="00DE2566" w:rsidRPr="001077B7" w:rsidRDefault="002B27A7" w:rsidP="00047F2A">
      <w:pPr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услуг «дорожной карты</w:t>
      </w:r>
      <w:r w:rsidR="00DE2566" w:rsidRPr="001077B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47F2A">
        <w:rPr>
          <w:rFonts w:ascii="Times New Roman" w:hAnsi="Times New Roman"/>
          <w:color w:val="000000"/>
          <w:sz w:val="28"/>
          <w:szCs w:val="28"/>
        </w:rPr>
        <w:t xml:space="preserve">в Онотском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</w:p>
    <w:tbl>
      <w:tblPr>
        <w:tblStyle w:val="a3"/>
        <w:tblpPr w:leftFromText="180" w:rightFromText="180" w:vertAnchor="text" w:horzAnchor="margin" w:tblpXSpec="center" w:tblpY="109"/>
        <w:tblW w:w="14815" w:type="dxa"/>
        <w:tblLayout w:type="fixed"/>
        <w:tblLook w:val="04A0"/>
      </w:tblPr>
      <w:tblGrid>
        <w:gridCol w:w="675"/>
        <w:gridCol w:w="4536"/>
        <w:gridCol w:w="851"/>
        <w:gridCol w:w="850"/>
        <w:gridCol w:w="851"/>
        <w:gridCol w:w="850"/>
        <w:gridCol w:w="816"/>
        <w:gridCol w:w="850"/>
        <w:gridCol w:w="851"/>
        <w:gridCol w:w="850"/>
        <w:gridCol w:w="35"/>
        <w:gridCol w:w="2800"/>
      </w:tblGrid>
      <w:tr w:rsidR="00DE2566" w:rsidRPr="006627BC" w:rsidTr="002B27A7">
        <w:tc>
          <w:tcPr>
            <w:tcW w:w="675" w:type="dxa"/>
            <w:vMerge w:val="restart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804" w:type="dxa"/>
            <w:gridSpan w:val="9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Ожидаемые результаты повышения значений показателей доступности</w:t>
            </w:r>
            <w:r w:rsidR="005E5715">
              <w:rPr>
                <w:rFonts w:ascii="Times New Roman" w:hAnsi="Times New Roman"/>
                <w:color w:val="000000"/>
              </w:rPr>
              <w:t xml:space="preserve"> (</w:t>
            </w:r>
            <w:r w:rsidR="001B3A2C">
              <w:rPr>
                <w:rFonts w:ascii="Times New Roman" w:hAnsi="Times New Roman"/>
                <w:color w:val="000000"/>
              </w:rPr>
              <w:t>2016-203</w:t>
            </w:r>
            <w:r w:rsidR="00970F60">
              <w:rPr>
                <w:rFonts w:ascii="Times New Roman" w:hAnsi="Times New Roman"/>
                <w:color w:val="000000"/>
              </w:rPr>
              <w:t xml:space="preserve">0 </w:t>
            </w:r>
            <w:r w:rsidR="005E5715">
              <w:rPr>
                <w:rFonts w:ascii="Times New Roman" w:hAnsi="Times New Roman"/>
                <w:color w:val="000000"/>
              </w:rPr>
              <w:t>годы)</w:t>
            </w:r>
          </w:p>
        </w:tc>
        <w:tc>
          <w:tcPr>
            <w:tcW w:w="280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DE2566" w:rsidRPr="006627BC" w:rsidTr="002B27A7">
        <w:tc>
          <w:tcPr>
            <w:tcW w:w="675" w:type="dxa"/>
            <w:vMerge/>
          </w:tcPr>
          <w:p w:rsidR="00DE2566" w:rsidRPr="006627BC" w:rsidRDefault="00DE2566" w:rsidP="008B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E2566" w:rsidRPr="006627BC" w:rsidRDefault="00DE2566" w:rsidP="008B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6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85" w:type="dxa"/>
            <w:gridSpan w:val="2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566" w:rsidRPr="006627BC" w:rsidTr="002B27A7">
        <w:tc>
          <w:tcPr>
            <w:tcW w:w="675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D204B" w:rsidRPr="006627BC" w:rsidTr="008B1EF9">
        <w:trPr>
          <w:trHeight w:val="425"/>
        </w:trPr>
        <w:tc>
          <w:tcPr>
            <w:tcW w:w="14815" w:type="dxa"/>
            <w:gridSpan w:val="12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C27ECC">
              <w:rPr>
                <w:rFonts w:ascii="Times New Roman" w:hAnsi="Times New Roman"/>
                <w:color w:val="000000"/>
              </w:rPr>
              <w:t xml:space="preserve">. ПОВЫШЕНИЕ ЗНАЧЕНИЙ ПОКАЗАТЕЛЕЙ ДОСТУПНОСТИ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</w:t>
            </w:r>
            <w:r w:rsidRPr="00C27ECC">
              <w:rPr>
                <w:rFonts w:ascii="Times New Roman" w:hAnsi="Times New Roman"/>
                <w:bCs/>
                <w:color w:val="000000"/>
              </w:rPr>
              <w:t>соответствующих требованиям</w:t>
            </w:r>
            <w:r w:rsidRPr="00C27ECC">
              <w:rPr>
                <w:rFonts w:ascii="Times New Roman" w:hAnsi="Times New Roman"/>
                <w:color w:val="000000"/>
              </w:rPr>
              <w:t xml:space="preserve"> по обеспечению условий доступ</w:t>
            </w:r>
            <w:r w:rsidR="002B27A7">
              <w:rPr>
                <w:rFonts w:ascii="Times New Roman" w:hAnsi="Times New Roman"/>
                <w:color w:val="000000"/>
              </w:rPr>
              <w:t>ности для инвалидов и других МГН</w:t>
            </w:r>
            <w:r w:rsidRPr="00C27ECC">
              <w:rPr>
                <w:rFonts w:ascii="Times New Roman" w:hAnsi="Times New Roman"/>
                <w:color w:val="000000"/>
              </w:rPr>
              <w:t>, от общей численности объектов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6B3632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Default="00047F2A" w:rsidP="002B27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  <w:p w:rsidR="005D204B" w:rsidRPr="00C27ECC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инвалидов, передвигающихся на </w:t>
            </w:r>
            <w:r w:rsidRPr="00C27ECC">
              <w:rPr>
                <w:rFonts w:ascii="Times New Roman" w:hAnsi="Times New Roman"/>
                <w:bCs/>
                <w:color w:val="000000"/>
              </w:rPr>
              <w:t>креслах-колясках</w:t>
            </w:r>
            <w:r w:rsidRPr="00C27ECC">
              <w:rPr>
                <w:rFonts w:ascii="Times New Roman" w:hAnsi="Times New Roman"/>
                <w:color w:val="000000"/>
              </w:rPr>
              <w:t xml:space="preserve">,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047F2A" w:rsidRDefault="00047F2A" w:rsidP="00047F2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47F2A" w:rsidRDefault="00047F2A" w:rsidP="00047F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12A74" w:rsidRDefault="00C12A74" w:rsidP="00047F2A">
            <w:pPr>
              <w:jc w:val="center"/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 </w:t>
            </w:r>
            <w:r w:rsidRPr="00C27ECC">
              <w:rPr>
                <w:rFonts w:ascii="Times New Roman" w:hAnsi="Times New Roman"/>
                <w:bCs/>
                <w:color w:val="000000"/>
              </w:rPr>
              <w:t>с нарушениями опорно-двигательного аппарата,</w:t>
            </w:r>
            <w:r w:rsidRPr="00C27ECC">
              <w:rPr>
                <w:rFonts w:ascii="Times New Roman" w:hAnsi="Times New Roman"/>
                <w:color w:val="000000"/>
              </w:rPr>
              <w:t xml:space="preserve">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047F2A" w:rsidRDefault="00047F2A" w:rsidP="00047F2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47F2A" w:rsidRDefault="00047F2A" w:rsidP="00047F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12A74" w:rsidRDefault="00C12A74" w:rsidP="00047F2A">
            <w:pPr>
              <w:jc w:val="center"/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 </w:t>
            </w:r>
            <w:r w:rsidRPr="00C27ECC">
              <w:rPr>
                <w:rFonts w:ascii="Times New Roman" w:hAnsi="Times New Roman"/>
                <w:bCs/>
                <w:color w:val="000000"/>
              </w:rPr>
              <w:t>с нарушениями зрения</w:t>
            </w:r>
            <w:r w:rsidRPr="00C27ECC">
              <w:rPr>
                <w:rFonts w:ascii="Times New Roman" w:hAnsi="Times New Roman"/>
                <w:color w:val="000000"/>
              </w:rPr>
              <w:t xml:space="preserve">,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47F2A" w:rsidRDefault="00047F2A" w:rsidP="00047F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  <w:p w:rsidR="00C12A74" w:rsidRDefault="00C12A74" w:rsidP="00047F2A">
            <w:pPr>
              <w:jc w:val="center"/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 </w:t>
            </w:r>
            <w:r w:rsidRPr="00C27ECC">
              <w:rPr>
                <w:rFonts w:ascii="Times New Roman" w:hAnsi="Times New Roman"/>
                <w:bCs/>
                <w:color w:val="000000"/>
              </w:rPr>
              <w:t>с нарушениями слуха</w:t>
            </w:r>
            <w:r w:rsidRPr="00C27ECC">
              <w:rPr>
                <w:rFonts w:ascii="Times New Roman" w:hAnsi="Times New Roman"/>
                <w:color w:val="000000"/>
              </w:rPr>
              <w:t xml:space="preserve">,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47F2A" w:rsidRDefault="00047F2A" w:rsidP="00047F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  <w:p w:rsidR="00710482" w:rsidRDefault="00710482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10482" w:rsidRDefault="00710482" w:rsidP="002B27A7">
            <w:pPr>
              <w:jc w:val="center"/>
            </w:pPr>
          </w:p>
        </w:tc>
      </w:tr>
      <w:tr w:rsidR="005D204B" w:rsidRPr="006627BC" w:rsidTr="008B1EF9">
        <w:trPr>
          <w:trHeight w:val="402"/>
        </w:trPr>
        <w:tc>
          <w:tcPr>
            <w:tcW w:w="14815" w:type="dxa"/>
            <w:gridSpan w:val="1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  <w:r w:rsidRPr="006627BC">
              <w:rPr>
                <w:rFonts w:ascii="Times New Roman" w:hAnsi="Times New Roman"/>
                <w:color w:val="000000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204B" w:rsidRPr="00F91762" w:rsidRDefault="005D204B" w:rsidP="00FD66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инвалидов и других </w:t>
            </w:r>
            <w:r w:rsidR="00924EF0">
              <w:rPr>
                <w:rFonts w:ascii="Times New Roman" w:hAnsi="Times New Roman"/>
                <w:color w:val="000000"/>
              </w:rPr>
              <w:t xml:space="preserve">МГН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</w:t>
            </w:r>
            <w:r w:rsidR="008B1EF9">
              <w:rPr>
                <w:rFonts w:ascii="Times New Roman" w:hAnsi="Times New Roman"/>
                <w:color w:val="000000"/>
              </w:rPr>
              <w:t xml:space="preserve"> </w:t>
            </w:r>
            <w:r w:rsidRPr="00F91762">
              <w:rPr>
                <w:rFonts w:ascii="Times New Roman" w:hAnsi="Times New Roman"/>
                <w:color w:val="000000"/>
              </w:rPr>
              <w:t xml:space="preserve">количестве учреждений   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16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DA7A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инвалидов </w:t>
            </w:r>
            <w:r w:rsidR="008B1EF9" w:rsidRPr="006627BC">
              <w:rPr>
                <w:rFonts w:ascii="Times New Roman" w:hAnsi="Times New Roman"/>
                <w:color w:val="000000"/>
              </w:rPr>
              <w:t xml:space="preserve"> с нарушениями умственного развития</w:t>
            </w:r>
            <w:r w:rsidR="008B1EF9"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количестве учреждений   </w:t>
            </w:r>
          </w:p>
        </w:tc>
        <w:tc>
          <w:tcPr>
            <w:tcW w:w="851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DA7A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</w:t>
            </w:r>
            <w:r w:rsidR="008B1EF9" w:rsidRPr="00F91762">
              <w:rPr>
                <w:rFonts w:ascii="Times New Roman" w:hAnsi="Times New Roman"/>
                <w:color w:val="000000"/>
              </w:rPr>
              <w:t>инвалидов,</w:t>
            </w:r>
            <w:r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="008B1EF9" w:rsidRPr="006627BC">
              <w:rPr>
                <w:rFonts w:ascii="Times New Roman" w:hAnsi="Times New Roman"/>
                <w:color w:val="000000"/>
              </w:rPr>
              <w:t xml:space="preserve"> передвигающихся в креслах-колясках</w:t>
            </w:r>
            <w:r w:rsidR="008B1E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F91762">
              <w:rPr>
                <w:rFonts w:ascii="Times New Roman" w:hAnsi="Times New Roman"/>
                <w:color w:val="000000"/>
              </w:rPr>
              <w:t xml:space="preserve"> общем количестве учреждений 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DA7A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FB3D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инвалидов </w:t>
            </w:r>
            <w:r w:rsidR="008B1EF9">
              <w:rPr>
                <w:rFonts w:ascii="Times New Roman" w:hAnsi="Times New Roman"/>
                <w:color w:val="000000"/>
              </w:rPr>
              <w:t xml:space="preserve">с </w:t>
            </w:r>
            <w:r w:rsidR="008B1EF9" w:rsidRPr="006627BC">
              <w:rPr>
                <w:rFonts w:ascii="Times New Roman" w:hAnsi="Times New Roman"/>
                <w:color w:val="000000"/>
              </w:rPr>
              <w:t>нарушениями опорно-двигательного аппарата</w:t>
            </w:r>
            <w:r w:rsidR="008B1EF9"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="008B1EF9">
              <w:rPr>
                <w:rFonts w:ascii="Times New Roman" w:hAnsi="Times New Roman"/>
                <w:color w:val="000000"/>
              </w:rPr>
              <w:t xml:space="preserve"> и </w:t>
            </w:r>
            <w:r w:rsidRPr="00F91762">
              <w:rPr>
                <w:rFonts w:ascii="Times New Roman" w:hAnsi="Times New Roman"/>
                <w:color w:val="000000"/>
              </w:rPr>
              <w:t xml:space="preserve">других </w:t>
            </w:r>
            <w:r w:rsidR="00FB3D51">
              <w:rPr>
                <w:rFonts w:ascii="Times New Roman" w:hAnsi="Times New Roman"/>
                <w:color w:val="000000"/>
              </w:rPr>
              <w:t xml:space="preserve">МГН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количестве учреждений   </w:t>
            </w:r>
          </w:p>
        </w:tc>
        <w:tc>
          <w:tcPr>
            <w:tcW w:w="851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</w:t>
            </w:r>
            <w:r w:rsidR="00DA7A66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16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</w:t>
            </w:r>
            <w:r w:rsidR="00DA7A66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DA7A66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DA7A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</w:tc>
      </w:tr>
      <w:tr w:rsidR="005D204B" w:rsidRPr="006627BC" w:rsidTr="008B1EF9">
        <w:tc>
          <w:tcPr>
            <w:tcW w:w="675" w:type="dxa"/>
            <w:tcBorders>
              <w:top w:val="nil"/>
            </w:tcBorders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B1EF9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>Доля учреждений культуры, доступных для инвалидов</w:t>
            </w:r>
            <w:r w:rsidR="00447544">
              <w:rPr>
                <w:rFonts w:ascii="Times New Roman" w:hAnsi="Times New Roman"/>
                <w:color w:val="000000"/>
              </w:rPr>
              <w:t xml:space="preserve"> с нарушением зрения</w:t>
            </w:r>
            <w:r w:rsidR="008B1EF9">
              <w:rPr>
                <w:rFonts w:ascii="Times New Roman" w:hAnsi="Times New Roman"/>
                <w:color w:val="000000"/>
              </w:rPr>
              <w:t xml:space="preserve"> 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количестве учреждений  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204B" w:rsidRPr="006627BC" w:rsidRDefault="00DA7A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>Доля учреждений культуры, доступных для инвалидов</w:t>
            </w:r>
            <w:r w:rsidR="008B1EF9" w:rsidRPr="006627BC">
              <w:rPr>
                <w:rFonts w:ascii="Times New Roman" w:hAnsi="Times New Roman"/>
                <w:color w:val="000000"/>
              </w:rPr>
              <w:t xml:space="preserve"> с нарушением слуха</w:t>
            </w:r>
            <w:r w:rsidR="008B1EF9"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Pr="00F91762">
              <w:rPr>
                <w:rFonts w:ascii="Times New Roman" w:hAnsi="Times New Roman"/>
                <w:color w:val="000000"/>
              </w:rPr>
              <w:t xml:space="preserve"> в общем количестве учреждений  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16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F40EFF" w:rsidRDefault="0025023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D204B" w:rsidRPr="006627BC" w:rsidRDefault="00DA7A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Онотского МО</w:t>
            </w:r>
          </w:p>
        </w:tc>
      </w:tr>
    </w:tbl>
    <w:p w:rsidR="00C235A3" w:rsidRDefault="00C235A3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C235A3"/>
    <w:p w:rsidR="00B75ABF" w:rsidRDefault="00B75ABF" w:rsidP="00B75ABF">
      <w:pPr>
        <w:jc w:val="right"/>
      </w:pPr>
      <w:r>
        <w:lastRenderedPageBreak/>
        <w:t>Таблица № 2</w:t>
      </w:r>
    </w:p>
    <w:p w:rsidR="00B75ABF" w:rsidRDefault="00B75ABF" w:rsidP="00B75ABF">
      <w:pPr>
        <w:jc w:val="right"/>
      </w:pPr>
    </w:p>
    <w:p w:rsidR="00B75ABF" w:rsidRDefault="00B75ABF" w:rsidP="00B75ABF">
      <w:pPr>
        <w:ind w:right="175"/>
        <w:jc w:val="center"/>
      </w:pPr>
      <w:r>
        <w:t>ПЕРЕЧЕНЬ МЕРОПРИЯТИЙ</w:t>
      </w:r>
    </w:p>
    <w:p w:rsidR="00B75ABF" w:rsidRDefault="00B75ABF" w:rsidP="00B75ABF">
      <w:pPr>
        <w:ind w:left="284" w:right="-5"/>
        <w:jc w:val="center"/>
      </w:pPr>
      <w:r>
        <w:t xml:space="preserve">«дорожной карты», реализуемых для достижения запланированных значений показателей доступности для инвалидов объектов </w:t>
      </w:r>
    </w:p>
    <w:p w:rsidR="00B75ABF" w:rsidRDefault="00B75ABF" w:rsidP="00B75ABF">
      <w:pPr>
        <w:ind w:right="-5"/>
        <w:jc w:val="center"/>
      </w:pPr>
      <w:r>
        <w:t>и услуг в Онотского муниципальном образовании</w:t>
      </w:r>
    </w:p>
    <w:p w:rsidR="00B75ABF" w:rsidRDefault="00B75ABF" w:rsidP="00B75ABF"/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720"/>
        <w:gridCol w:w="5066"/>
        <w:gridCol w:w="1985"/>
        <w:gridCol w:w="1275"/>
        <w:gridCol w:w="2654"/>
      </w:tblGrid>
      <w:tr w:rsidR="00B75ABF" w:rsidTr="00B75ABF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Наименование мероприятий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Ответственные исполнители, 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Сроки реализации (годы)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Ожидаемый результат</w:t>
            </w:r>
          </w:p>
        </w:tc>
      </w:tr>
      <w:tr w:rsidR="00B75ABF" w:rsidTr="00B75ABF">
        <w:trPr>
          <w:trHeight w:val="418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1. ПОВЫШЕНИЕ ЗНАЧЕНИЙ ПОКАЗАТЕЛЕЙ ДОСТУПНОСТИ АДМИНИСТРАТИВНЫХ ЗДАНИЙ</w:t>
            </w:r>
          </w:p>
        </w:tc>
      </w:tr>
      <w:tr w:rsidR="00B75ABF" w:rsidTr="00B75ABF">
        <w:trPr>
          <w:trHeight w:val="566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.Мероприятия по поэтапному повышению значений показателей доступности для инвалидов административных зданий,  включая оборудование объектов специальными приспособлениями</w:t>
            </w:r>
          </w:p>
        </w:tc>
      </w:tr>
      <w:tr w:rsidR="00B75ABF" w:rsidTr="00B75ABF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Оснащение территорий административных зданий в соответствии с требованиями по обеспечению доступности для инвалидов и других маломобильных групп населения. Оборудование специальных парковочных мест для автомобиля МГН. Установка специального знака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t>Решение Думы Онотского  муниципального образования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Администрация Онотского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2016-2030</w:t>
            </w: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годы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Приведение территорий, прилегающих  к зданиям, 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B75ABF" w:rsidTr="00B75ABF">
        <w:trPr>
          <w:trHeight w:val="17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Оборудование входов в здание (входная площадка, дверь входная, тамбур)</w:t>
            </w: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t>Решение Думы Онотского  муниципального образования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Администрация Онотского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2018-2030 годы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Приведение зданий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B75ABF" w:rsidTr="00B75ABF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Оборудование путей движения внутри здания (приобретение, установка раздвижных пандусов, установка поручней)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t>Решение Думы Онотского  муниципального образования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Администрация  Онотского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2018-2030 годы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Приведение зданий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B75ABF" w:rsidTr="00B75ABF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Оборудование санитарно-гигиенических помещений (расширение дверных проемов, установка дверей, приобретение поручней,  крючков для костылей)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t>Решение Думы Онотского  муниципального образования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Администрация Онотского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 xml:space="preserve">2018-2030 годы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Приведение зданий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B75ABF" w:rsidTr="00B75ABF">
        <w:trPr>
          <w:trHeight w:val="565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75ABF" w:rsidTr="00B75ABF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Установка кнопки вызова сотрудника</w:t>
            </w: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Решение Думы Онотского  муниципального образования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Администрация Онотского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2018-2030 годы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Обеспечение сопровождения инвалидов</w:t>
            </w:r>
          </w:p>
        </w:tc>
      </w:tr>
      <w:tr w:rsidR="00B75ABF" w:rsidTr="00B75ABF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Установка звуковых и зрительных сигналов, световых табло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Решение Думы Онотского  муниципального образования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Администрация  Онотского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2017-2030 годы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Обеспечение беспрепятственного передвижения инвалидов по зданию</w:t>
            </w:r>
          </w:p>
        </w:tc>
      </w:tr>
      <w:tr w:rsidR="00B75ABF" w:rsidTr="00B75ABF">
        <w:trPr>
          <w:trHeight w:val="393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keepLines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t>4. ПОВЫШЕНИЕ ЗНАЧЕНИЙ ПОКАЗАТЕЛЕЙ ДОСТУПНОСТИ ОБЪЕКТОВ И УСЛУГ В СФЕРЕ КУЛЬТУРЫ</w:t>
            </w:r>
          </w:p>
        </w:tc>
      </w:tr>
      <w:tr w:rsidR="00B75ABF" w:rsidTr="00B75ABF">
        <w:trPr>
          <w:trHeight w:val="426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keepLines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B75ABF" w:rsidTr="00B75ABF">
        <w:trPr>
          <w:trHeight w:val="4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 xml:space="preserve">Обустройство территорий, прилегающих к зданиям (входы на территорию, пути движения на территории, лестницы, пандусы, </w:t>
            </w:r>
            <w:r>
              <w:rPr>
                <w:bCs/>
                <w:color w:val="000000"/>
              </w:rPr>
              <w:t xml:space="preserve">адаптация крылец, </w:t>
            </w:r>
            <w:r>
              <w:t>устранения уклонов и перепадов высот на путях следования)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t>Решение Думы Онотского муниципального образования о бюджете</w:t>
            </w:r>
          </w:p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Администрация Онотского МО</w:t>
            </w: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2018-2030</w:t>
            </w:r>
            <w:r>
              <w:t xml:space="preserve"> годы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Повышение уровня доступности объектов культуры</w:t>
            </w:r>
            <w:r>
              <w:rPr>
                <w:color w:val="000000"/>
                <w:shd w:val="clear" w:color="auto" w:fill="FFFFFF"/>
              </w:rPr>
              <w:t xml:space="preserve"> Приведение состояния зданий и прилежащих к ним территорий 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B75ABF" w:rsidTr="00B75ABF">
        <w:trPr>
          <w:trHeight w:val="7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t>Оборудование входов в здание (входная площадка, дверь входная, тамбур)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t>Решение Думы Онотского муниципального образования о бюджете</w:t>
            </w:r>
          </w:p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Администрация Онотского МО</w:t>
            </w: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2017-2030</w:t>
            </w:r>
            <w:r>
              <w:t xml:space="preserve"> годы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rPr>
                <w:rFonts w:ascii="Times New Roman" w:hAnsi="Times New Roman"/>
              </w:rPr>
            </w:pPr>
          </w:p>
        </w:tc>
      </w:tr>
      <w:tr w:rsidR="00B75ABF" w:rsidTr="00B75ABF">
        <w:trPr>
          <w:trHeight w:val="1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t xml:space="preserve">Оборудование путей движения внутри здания (приобретение и установка, раздвижных телескопических пандусов, информационных световых табло, рекреационной площадки для отдыха,  приобретение и установка поручней, </w:t>
            </w:r>
            <w:r>
              <w:lastRenderedPageBreak/>
              <w:t>противоскользящих систем)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lastRenderedPageBreak/>
              <w:t>Решение Думы Онотского муниципального образования о бюджете</w:t>
            </w:r>
          </w:p>
          <w:p w:rsidR="00B75ABF" w:rsidRDefault="00B75ABF">
            <w:pPr>
              <w:spacing w:line="276" w:lineRule="auto"/>
              <w:rPr>
                <w:color w:val="000000" w:themeColor="text1"/>
              </w:rPr>
            </w:pPr>
          </w:p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Администрация Онотского МО</w:t>
            </w: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 w:themeColor="text1"/>
              </w:rPr>
            </w:pP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 w:themeColor="text1"/>
              </w:rPr>
            </w:pP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2017-2030</w:t>
            </w:r>
            <w:r>
              <w:t xml:space="preserve"> годы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rPr>
                <w:rFonts w:ascii="Times New Roman" w:hAnsi="Times New Roman"/>
              </w:rPr>
            </w:pPr>
          </w:p>
        </w:tc>
      </w:tr>
      <w:tr w:rsidR="00B75ABF" w:rsidTr="00B75ABF">
        <w:trPr>
          <w:trHeight w:val="12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t>Оборудование санитарно-гигиенических помещений (приобретение и установка поручней и крючков для костылей в санитарно-гигиенических комнатах: туалетная комната, гардеробная)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t>Решение Думы Онотского муниципального образования о бюджете</w:t>
            </w:r>
          </w:p>
          <w:p w:rsidR="00B75ABF" w:rsidRDefault="00B75ABF">
            <w:pPr>
              <w:spacing w:line="276" w:lineRule="auto"/>
              <w:rPr>
                <w:color w:val="000000" w:themeColor="text1"/>
              </w:rPr>
            </w:pPr>
          </w:p>
          <w:p w:rsidR="00B75ABF" w:rsidRDefault="00B75A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Администрация Онотского МО</w:t>
            </w: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 w:themeColor="text1"/>
              </w:rPr>
            </w:pPr>
          </w:p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2018-2030</w:t>
            </w:r>
            <w:r>
              <w:t xml:space="preserve"> годы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rPr>
                <w:rFonts w:ascii="Times New Roman" w:hAnsi="Times New Roman"/>
              </w:rPr>
            </w:pPr>
          </w:p>
        </w:tc>
      </w:tr>
      <w:tr w:rsidR="00B75ABF" w:rsidTr="00B75ABF">
        <w:trPr>
          <w:trHeight w:val="531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75ABF" w:rsidTr="00B75ABF">
        <w:trPr>
          <w:trHeight w:val="10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Установка звуковых и зрительных сигналов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t>Решение Думы Онотского муниципального образования о бюджете</w:t>
            </w:r>
            <w:r>
              <w:rPr>
                <w:color w:val="000000" w:themeColor="text1"/>
              </w:rPr>
              <w:t xml:space="preserve"> </w:t>
            </w:r>
          </w:p>
          <w:p w:rsidR="00B75ABF" w:rsidRDefault="00B75ABF">
            <w:pPr>
              <w:spacing w:line="276" w:lineRule="auto"/>
              <w:rPr>
                <w:rStyle w:val="HeaderChar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Администрация Онотского МО</w:t>
            </w:r>
          </w:p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2018-2020</w:t>
            </w:r>
            <w:r>
              <w:t xml:space="preserve"> годы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Достижение в полном объеме  запланированных показателей к 2030 году</w:t>
            </w:r>
          </w:p>
          <w:p w:rsidR="00B75ABF" w:rsidRDefault="00B75AB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75ABF" w:rsidTr="00B75ABF">
        <w:trPr>
          <w:trHeight w:val="7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Приобретение специализированной мебели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spacing w:line="276" w:lineRule="auto"/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>
              <w:t>Решение Думы Онотского муниципального образования о бюджете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2017-2030</w:t>
            </w:r>
            <w:r>
              <w:t xml:space="preserve"> годы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F" w:rsidRDefault="00B75AB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75ABF" w:rsidRDefault="00B75ABF" w:rsidP="00B75ABF">
      <w:pPr>
        <w:rPr>
          <w:color w:val="000000" w:themeColor="text1"/>
        </w:rPr>
      </w:pPr>
    </w:p>
    <w:p w:rsidR="00B75ABF" w:rsidRDefault="00B75ABF" w:rsidP="00C235A3"/>
    <w:sectPr w:rsidR="00B75ABF" w:rsidSect="00DE25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566"/>
    <w:rsid w:val="00035AE4"/>
    <w:rsid w:val="00047F2A"/>
    <w:rsid w:val="000539BB"/>
    <w:rsid w:val="00070C39"/>
    <w:rsid w:val="000B50BA"/>
    <w:rsid w:val="001077B7"/>
    <w:rsid w:val="00116252"/>
    <w:rsid w:val="0018069E"/>
    <w:rsid w:val="001A47E3"/>
    <w:rsid w:val="001B3A2C"/>
    <w:rsid w:val="001D2292"/>
    <w:rsid w:val="001E3DE1"/>
    <w:rsid w:val="00221FFA"/>
    <w:rsid w:val="00235F3C"/>
    <w:rsid w:val="00250232"/>
    <w:rsid w:val="002B27A7"/>
    <w:rsid w:val="003A43DF"/>
    <w:rsid w:val="003E5707"/>
    <w:rsid w:val="0041000A"/>
    <w:rsid w:val="00437E99"/>
    <w:rsid w:val="00447544"/>
    <w:rsid w:val="004F73E6"/>
    <w:rsid w:val="00513350"/>
    <w:rsid w:val="00583EE4"/>
    <w:rsid w:val="005A7AE7"/>
    <w:rsid w:val="005C1C75"/>
    <w:rsid w:val="005D204B"/>
    <w:rsid w:val="005D582B"/>
    <w:rsid w:val="005E5715"/>
    <w:rsid w:val="00661C39"/>
    <w:rsid w:val="006627BC"/>
    <w:rsid w:val="00687FB2"/>
    <w:rsid w:val="006B3632"/>
    <w:rsid w:val="006F5278"/>
    <w:rsid w:val="00710482"/>
    <w:rsid w:val="007112DC"/>
    <w:rsid w:val="007D07DD"/>
    <w:rsid w:val="00830F30"/>
    <w:rsid w:val="00845431"/>
    <w:rsid w:val="00875D26"/>
    <w:rsid w:val="00877C75"/>
    <w:rsid w:val="008A21F2"/>
    <w:rsid w:val="008B1EF9"/>
    <w:rsid w:val="008D08CF"/>
    <w:rsid w:val="00912DFF"/>
    <w:rsid w:val="009171FE"/>
    <w:rsid w:val="00924EF0"/>
    <w:rsid w:val="00962EA8"/>
    <w:rsid w:val="00970F60"/>
    <w:rsid w:val="009C622E"/>
    <w:rsid w:val="00A25A8D"/>
    <w:rsid w:val="00A45360"/>
    <w:rsid w:val="00A827EC"/>
    <w:rsid w:val="00A8726E"/>
    <w:rsid w:val="00B2382C"/>
    <w:rsid w:val="00B4407D"/>
    <w:rsid w:val="00B75ABF"/>
    <w:rsid w:val="00BC09B3"/>
    <w:rsid w:val="00C12A74"/>
    <w:rsid w:val="00C235A3"/>
    <w:rsid w:val="00C243F9"/>
    <w:rsid w:val="00CE7FC3"/>
    <w:rsid w:val="00D25854"/>
    <w:rsid w:val="00D378B3"/>
    <w:rsid w:val="00D614B9"/>
    <w:rsid w:val="00DA7A66"/>
    <w:rsid w:val="00DB393D"/>
    <w:rsid w:val="00DE2566"/>
    <w:rsid w:val="00DF681C"/>
    <w:rsid w:val="00E649F2"/>
    <w:rsid w:val="00E85658"/>
    <w:rsid w:val="00EA235D"/>
    <w:rsid w:val="00F22D39"/>
    <w:rsid w:val="00F40EFF"/>
    <w:rsid w:val="00F87B8E"/>
    <w:rsid w:val="00F91762"/>
    <w:rsid w:val="00FB3D51"/>
    <w:rsid w:val="00F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6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ocked/>
    <w:rsid w:val="00B75AB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4EC6-86DC-48DB-B220-6E9AA200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Лебедь</dc:creator>
  <cp:lastModifiedBy>user</cp:lastModifiedBy>
  <cp:revision>5</cp:revision>
  <cp:lastPrinted>2015-09-30T23:25:00Z</cp:lastPrinted>
  <dcterms:created xsi:type="dcterms:W3CDTF">2015-09-25T03:02:00Z</dcterms:created>
  <dcterms:modified xsi:type="dcterms:W3CDTF">2015-12-09T06:44:00Z</dcterms:modified>
</cp:coreProperties>
</file>